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92EA" w14:textId="77777777" w:rsidR="00037901" w:rsidRPr="00037901" w:rsidRDefault="00037901" w:rsidP="00037901">
      <w:pPr>
        <w:keepNext/>
        <w:autoSpaceDE w:val="0"/>
        <w:autoSpaceDN w:val="0"/>
        <w:adjustRightInd w:val="0"/>
        <w:spacing w:before="120" w:after="120" w:line="276" w:lineRule="auto"/>
        <w:ind w:left="6521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37901">
        <w:rPr>
          <w:rFonts w:ascii="Verdana" w:eastAsia="Times New Roman" w:hAnsi="Verdana" w:cs="Verdana"/>
          <w:kern w:val="0"/>
          <w:lang w:eastAsia="pl-PL"/>
          <w14:ligatures w14:val="none"/>
        </w:rPr>
        <w:t>Załącznik do zarządzenia Nr 0050.940.2023</w:t>
      </w:r>
      <w:r w:rsidRPr="00037901">
        <w:rPr>
          <w:rFonts w:ascii="Verdana" w:eastAsia="Times New Roman" w:hAnsi="Verdana" w:cs="Verdana"/>
          <w:kern w:val="0"/>
          <w:lang w:eastAsia="pl-PL"/>
          <w14:ligatures w14:val="none"/>
        </w:rPr>
        <w:br/>
        <w:t>Wójta Gminy Mierzęcice</w:t>
      </w:r>
      <w:r w:rsidRPr="00037901">
        <w:rPr>
          <w:rFonts w:ascii="Verdana" w:eastAsia="Times New Roman" w:hAnsi="Verdana" w:cs="Verdana"/>
          <w:kern w:val="0"/>
          <w:lang w:eastAsia="pl-PL"/>
          <w14:ligatures w14:val="none"/>
        </w:rPr>
        <w:br/>
        <w:t>z dnia 11 maja 2023 r.</w:t>
      </w:r>
    </w:p>
    <w:p w14:paraId="327BEF9B" w14:textId="77777777" w:rsidR="00037901" w:rsidRPr="00037901" w:rsidRDefault="00037901" w:rsidP="00037901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ascii="Verdana" w:eastAsia="Times New Roman" w:hAnsi="Verdana" w:cs="Verdana"/>
          <w:kern w:val="0"/>
          <w:lang w:eastAsia="pl-PL"/>
          <w14:ligatures w14:val="none"/>
        </w:rPr>
      </w:pPr>
      <w:r w:rsidRPr="0003790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t>FORMULARZ ZGŁASZANIA UWAG I WNIOSKÓW</w:t>
      </w:r>
      <w:r w:rsidRPr="00037901">
        <w:rPr>
          <w:rFonts w:ascii="Verdana" w:eastAsia="Times New Roman" w:hAnsi="Verdana" w:cs="Verdana"/>
          <w:b/>
          <w:bCs/>
          <w:kern w:val="0"/>
          <w:lang w:eastAsia="pl-PL"/>
          <w14:ligatures w14:val="none"/>
        </w:rPr>
        <w:br/>
        <w:t>do projektów uchwał Rady Gminy Mierzęcice</w:t>
      </w:r>
    </w:p>
    <w:p w14:paraId="57A3DA8F" w14:textId="77777777" w:rsidR="00037901" w:rsidRPr="0003790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03790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Nazwa podmiotu zgłaszającego propozycje:</w:t>
      </w:r>
    </w:p>
    <w:p w14:paraId="44048434" w14:textId="77777777" w:rsidR="00037901" w:rsidRPr="0003790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03790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Adres podmiotu:</w:t>
      </w:r>
    </w:p>
    <w:p w14:paraId="7C509A13" w14:textId="77777777" w:rsidR="00037901" w:rsidRPr="0003790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03790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Nr tel.:</w:t>
      </w:r>
    </w:p>
    <w:p w14:paraId="3B33CD47" w14:textId="77777777" w:rsidR="00037901" w:rsidRPr="0003790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03790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Adres e-mail:</w:t>
      </w:r>
    </w:p>
    <w:p w14:paraId="4D56F8BB" w14:textId="77777777" w:rsidR="00037901" w:rsidRPr="00037901" w:rsidRDefault="00037901" w:rsidP="00037901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</w:pPr>
      <w:r w:rsidRPr="00037901">
        <w:rPr>
          <w:rFonts w:ascii="Verdana" w:eastAsia="Times New Roman" w:hAnsi="Verdana" w:cs="Verdana"/>
          <w:kern w:val="0"/>
          <w:sz w:val="24"/>
          <w:szCs w:val="24"/>
          <w:lang w:eastAsia="pl-PL"/>
          <w14:ligatures w14:val="none"/>
        </w:rPr>
        <w:t>Imię i nazwisko osoby upoważnionej do kontaktów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115"/>
        <w:gridCol w:w="2550"/>
        <w:gridCol w:w="2520"/>
      </w:tblGrid>
      <w:tr w:rsidR="00037901" w:rsidRPr="00037901" w14:paraId="1223C265" w14:textId="77777777">
        <w:tc>
          <w:tcPr>
            <w:tcW w:w="2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F2E8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aktu prawa miejscowego</w:t>
            </w:r>
          </w:p>
        </w:tc>
        <w:tc>
          <w:tcPr>
            <w:tcW w:w="21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6101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>Wskazanie zapisu w projekcie uchwały, który wymaga zmiany</w:t>
            </w:r>
          </w:p>
        </w:tc>
        <w:tc>
          <w:tcPr>
            <w:tcW w:w="255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6272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 xml:space="preserve">Proponowane zmienione </w:t>
            </w:r>
          </w:p>
          <w:p w14:paraId="50666549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 xml:space="preserve">brzmienie zapisu </w:t>
            </w: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925E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b/>
                <w:bCs/>
                <w:kern w:val="0"/>
                <w:lang w:eastAsia="pl-PL"/>
                <w14:ligatures w14:val="none"/>
              </w:rPr>
              <w:t>Uzasadnienie proponowanej zmiany</w:t>
            </w:r>
          </w:p>
        </w:tc>
      </w:tr>
      <w:tr w:rsidR="00037901" w:rsidRPr="00037901" w14:paraId="5911FDDA" w14:textId="77777777">
        <w:trPr>
          <w:trHeight w:val="720"/>
        </w:trPr>
        <w:tc>
          <w:tcPr>
            <w:tcW w:w="2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508C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Projekt uchwały w sprawie określenia górnych stawek opłat ponoszonych przez właścicieli nieruchomości, którzy nie są obowiązani do ponoszenia opłat za gospodarowanie odpadami komunalnymi na rzecz Gminy Mierzęcice </w:t>
            </w:r>
          </w:p>
        </w:tc>
        <w:tc>
          <w:tcPr>
            <w:tcW w:w="21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C9A5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C764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FD80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37901" w:rsidRPr="00037901" w14:paraId="7366A388" w14:textId="77777777">
        <w:tc>
          <w:tcPr>
            <w:tcW w:w="2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72AF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 xml:space="preserve">Projekt uchwały w sprawie zmiany Uchwały Nr XIX/168/2020 Rady Gminy Mierzęcice z dnia 28 października 2020 r. w sprawie określenia </w:t>
            </w:r>
            <w:r w:rsidRPr="0003790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szczegółowego sposobu i zakresu świadczenia usług w zakresie odbierania odpadów komunalnych od właścicieli nieruchomości i zagospodarowania tych odpadów, w zamian za uiszczoną przez właściciela nieruchomości opłatę za gospodarowanie odpadami komunalnymi</w:t>
            </w:r>
          </w:p>
        </w:tc>
        <w:tc>
          <w:tcPr>
            <w:tcW w:w="21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58ED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903C29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D659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EBEC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37901" w:rsidRPr="00037901" w14:paraId="39C49258" w14:textId="77777777">
        <w:tc>
          <w:tcPr>
            <w:tcW w:w="289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A0B3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7901"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  <w:t>Projekt uchwały w sprawie wymagań jakie powinien spełniać przedsiębiorca ubiegający się o uzyskanie zezwolenia na opróżnianie zbiorników bezodpływowych lub osadników w instalacjach przydomowych oczyszczalni ścieków i transportu nieczystości ciekłych od właścicieli nieruchomości na terenie Gminy Mierzęcice.</w:t>
            </w:r>
          </w:p>
        </w:tc>
        <w:tc>
          <w:tcPr>
            <w:tcW w:w="2115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DC73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8F176B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50" w:type="dxa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5696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20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95EE" w14:textId="77777777" w:rsidR="00037901" w:rsidRPr="00037901" w:rsidRDefault="00037901" w:rsidP="00037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52F0D5D" w14:textId="77777777" w:rsidR="00037901" w:rsidRPr="00037901" w:rsidRDefault="00037901" w:rsidP="00037901">
      <w:pPr>
        <w:autoSpaceDE w:val="0"/>
        <w:autoSpaceDN w:val="0"/>
        <w:adjustRightInd w:val="0"/>
        <w:spacing w:before="120" w:after="120" w:line="276" w:lineRule="auto"/>
        <w:ind w:left="720" w:firstLine="227"/>
        <w:jc w:val="both"/>
        <w:rPr>
          <w:rFonts w:ascii="Verdana" w:eastAsia="Times New Roman" w:hAnsi="Verdana" w:cs="Verdana"/>
          <w:b/>
          <w:bCs/>
          <w:kern w:val="0"/>
          <w:sz w:val="24"/>
          <w:szCs w:val="24"/>
          <w:lang w:eastAsia="pl-PL"/>
          <w14:ligatures w14:val="none"/>
        </w:rPr>
      </w:pPr>
    </w:p>
    <w:p w14:paraId="2E2C9DB6" w14:textId="77777777" w:rsidR="00CB2FA6" w:rsidRDefault="00CB2FA6"/>
    <w:sectPr w:rsidR="00CB2FA6" w:rsidSect="00037901">
      <w:pgSz w:w="12240" w:h="15840"/>
      <w:pgMar w:top="1417" w:right="1325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01"/>
    <w:rsid w:val="00037901"/>
    <w:rsid w:val="00C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FF08"/>
  <w15:chartTrackingRefBased/>
  <w15:docId w15:val="{436A5BD1-7FE7-4674-8AAC-C0A3415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Adamczyk</dc:creator>
  <cp:keywords/>
  <dc:description/>
  <cp:lastModifiedBy>Magdalena Adamczyk</cp:lastModifiedBy>
  <cp:revision>1</cp:revision>
  <dcterms:created xsi:type="dcterms:W3CDTF">2023-05-12T08:54:00Z</dcterms:created>
  <dcterms:modified xsi:type="dcterms:W3CDTF">2023-05-12T08:55:00Z</dcterms:modified>
</cp:coreProperties>
</file>